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376"/>
        <w:gridCol w:w="5387"/>
        <w:gridCol w:w="2033"/>
      </w:tblGrid>
      <w:tr w:rsidR="004C1D0F" w:rsidRPr="00444EDA" w:rsidTr="004C1D0F">
        <w:trPr>
          <w:trHeight w:val="1763"/>
        </w:trPr>
        <w:tc>
          <w:tcPr>
            <w:tcW w:w="2376" w:type="dxa"/>
            <w:tcBorders>
              <w:bottom w:val="single" w:sz="4" w:space="0" w:color="auto"/>
            </w:tcBorders>
          </w:tcPr>
          <w:p w:rsidR="004C1D0F" w:rsidRPr="00444EDA" w:rsidRDefault="004C1D0F" w:rsidP="00EC2E24">
            <w:pPr>
              <w:spacing w:before="35"/>
              <w:rPr>
                <w:rFonts w:ascii="Arial" w:eastAsia="Arial" w:hAnsi="Arial" w:cs="Arial"/>
                <w:i/>
              </w:rPr>
            </w:pPr>
            <w:r w:rsidRPr="00444EDA">
              <w:rPr>
                <w:rFonts w:ascii="Arial" w:eastAsia="Arial" w:hAnsi="Arial" w:cs="Arial"/>
                <w:i/>
                <w:u w:val="single" w:color="000000"/>
              </w:rPr>
              <w:t>Issued:</w:t>
            </w:r>
            <w:r w:rsidR="009211FB" w:rsidRPr="00444EDA">
              <w:rPr>
                <w:rFonts w:ascii="Arial" w:eastAsia="Arial" w:hAnsi="Arial" w:cs="Arial"/>
                <w:i/>
                <w:u w:val="single" w:color="000000"/>
              </w:rPr>
              <w:t>2018</w:t>
            </w:r>
          </w:p>
          <w:p w:rsidR="004C1D0F" w:rsidRPr="00444EDA" w:rsidRDefault="004C1D0F" w:rsidP="00EC2E24">
            <w:pPr>
              <w:spacing w:before="1"/>
              <w:rPr>
                <w:rFonts w:ascii="Arial" w:eastAsia="Arial" w:hAnsi="Arial" w:cs="Arial"/>
                <w:i/>
              </w:rPr>
            </w:pPr>
          </w:p>
          <w:p w:rsidR="004C1D0F" w:rsidRPr="00444EDA" w:rsidRDefault="004C1D0F" w:rsidP="00EC2E24">
            <w:pPr>
              <w:spacing w:before="15" w:line="260" w:lineRule="exact"/>
              <w:rPr>
                <w:rFonts w:ascii="Arial" w:hAnsi="Arial" w:cs="Arial"/>
                <w:i/>
              </w:rPr>
            </w:pPr>
          </w:p>
          <w:p w:rsidR="004C1D0F" w:rsidRPr="00444EDA" w:rsidRDefault="004C1D0F" w:rsidP="00EC2E24">
            <w:pPr>
              <w:rPr>
                <w:rFonts w:ascii="Arial" w:eastAsia="Arial" w:hAnsi="Arial" w:cs="Arial"/>
                <w:i/>
              </w:rPr>
            </w:pPr>
            <w:r w:rsidRPr="00444EDA">
              <w:rPr>
                <w:rFonts w:ascii="Arial" w:eastAsia="Arial" w:hAnsi="Arial" w:cs="Arial"/>
                <w:i/>
                <w:u w:val="single" w:color="000000"/>
              </w:rPr>
              <w:t>Revised:</w:t>
            </w:r>
            <w:r w:rsidR="00FB4BD2" w:rsidRPr="00444EDA">
              <w:rPr>
                <w:rFonts w:ascii="Arial" w:eastAsia="Arial" w:hAnsi="Arial" w:cs="Arial"/>
                <w:i/>
                <w:u w:val="single" w:color="000000"/>
              </w:rPr>
              <w:t>2024</w:t>
            </w:r>
          </w:p>
          <w:p w:rsidR="004C1D0F" w:rsidRPr="00444EDA" w:rsidRDefault="004C1D0F" w:rsidP="00EC2E24">
            <w:pPr>
              <w:spacing w:before="1"/>
              <w:ind w:right="-53"/>
              <w:rPr>
                <w:rFonts w:ascii="Arial" w:eastAsia="Malgun Gothic" w:hAnsi="Arial" w:cs="Arial"/>
                <w:i/>
                <w:lang w:eastAsia="ko-KR"/>
              </w:rPr>
            </w:pPr>
          </w:p>
          <w:p w:rsidR="004C1D0F" w:rsidRPr="00444EDA" w:rsidRDefault="004C1D0F" w:rsidP="00EC2E24">
            <w:pPr>
              <w:spacing w:line="200" w:lineRule="exact"/>
              <w:rPr>
                <w:rFonts w:ascii="Arial" w:hAnsi="Arial" w:cs="Arial"/>
                <w:i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</w:tcPr>
          <w:p w:rsidR="004C1D0F" w:rsidRPr="00444EDA" w:rsidRDefault="004C1D0F" w:rsidP="00EC2E24">
            <w:pPr>
              <w:spacing w:before="32"/>
              <w:ind w:right="743"/>
              <w:rPr>
                <w:rFonts w:ascii="Arial" w:eastAsia="Arial" w:hAnsi="Arial" w:cs="Arial"/>
                <w:i/>
              </w:rPr>
            </w:pPr>
            <w:r w:rsidRPr="00444EDA">
              <w:rPr>
                <w:rFonts w:ascii="Arial" w:eastAsia="Arial" w:hAnsi="Arial" w:cs="Arial"/>
                <w:b/>
                <w:i/>
              </w:rPr>
              <w:t>ASIA PACIFIC ROOMS DIVISION POLICIES &amp; PROCEDURES</w:t>
            </w:r>
          </w:p>
          <w:p w:rsidR="004C1D0F" w:rsidRPr="00444EDA" w:rsidRDefault="004C1D0F" w:rsidP="00EC2E24">
            <w:pPr>
              <w:spacing w:before="10" w:line="140" w:lineRule="exact"/>
              <w:rPr>
                <w:rFonts w:ascii="Arial" w:hAnsi="Arial" w:cs="Arial"/>
                <w:i/>
              </w:rPr>
            </w:pPr>
          </w:p>
          <w:p w:rsidR="004C1D0F" w:rsidRPr="00444EDA" w:rsidRDefault="004C1D0F" w:rsidP="00EC2E24">
            <w:pPr>
              <w:spacing w:line="200" w:lineRule="exact"/>
              <w:rPr>
                <w:rFonts w:ascii="Arial" w:hAnsi="Arial" w:cs="Arial"/>
                <w:i/>
              </w:rPr>
            </w:pPr>
          </w:p>
          <w:p w:rsidR="004C1D0F" w:rsidRPr="00444EDA" w:rsidRDefault="004C1D0F" w:rsidP="00EC2E24">
            <w:pPr>
              <w:spacing w:line="200" w:lineRule="exact"/>
              <w:rPr>
                <w:rFonts w:ascii="Arial" w:hAnsi="Arial" w:cs="Arial"/>
                <w:i/>
              </w:rPr>
            </w:pPr>
          </w:p>
          <w:p w:rsidR="004C1D0F" w:rsidRPr="00444EDA" w:rsidRDefault="004C1D0F" w:rsidP="00EC2E24">
            <w:pPr>
              <w:spacing w:line="240" w:lineRule="exact"/>
              <w:ind w:right="772"/>
              <w:rPr>
                <w:rFonts w:ascii="Arial" w:eastAsia="Arial" w:hAnsi="Arial" w:cs="Arial"/>
                <w:i/>
              </w:rPr>
            </w:pPr>
            <w:r w:rsidRPr="00444EDA">
              <w:rPr>
                <w:rFonts w:ascii="Arial" w:eastAsia="Arial" w:hAnsi="Arial" w:cs="Arial"/>
                <w:b/>
                <w:i/>
                <w:position w:val="-1"/>
              </w:rPr>
              <w:t>HOUSEKEEPING</w:t>
            </w:r>
          </w:p>
          <w:p w:rsidR="004C1D0F" w:rsidRPr="00444EDA" w:rsidRDefault="004C1D0F" w:rsidP="00EC2E24">
            <w:pPr>
              <w:spacing w:line="200" w:lineRule="exact"/>
              <w:rPr>
                <w:rFonts w:ascii="Arial" w:hAnsi="Arial" w:cs="Arial"/>
                <w:i/>
              </w:rPr>
            </w:pPr>
          </w:p>
        </w:tc>
        <w:tc>
          <w:tcPr>
            <w:tcW w:w="2033" w:type="dxa"/>
            <w:tcBorders>
              <w:bottom w:val="single" w:sz="4" w:space="0" w:color="auto"/>
            </w:tcBorders>
          </w:tcPr>
          <w:p w:rsidR="004C1D0F" w:rsidRPr="00444EDA" w:rsidRDefault="004C1D0F" w:rsidP="00EC2E24">
            <w:pPr>
              <w:spacing w:before="35"/>
              <w:rPr>
                <w:rFonts w:ascii="Arial" w:eastAsia="Arial" w:hAnsi="Arial" w:cs="Arial"/>
                <w:i/>
              </w:rPr>
            </w:pPr>
            <w:r w:rsidRPr="00444EDA">
              <w:rPr>
                <w:rFonts w:ascii="Arial" w:eastAsia="Arial" w:hAnsi="Arial" w:cs="Arial"/>
                <w:i/>
                <w:u w:val="single" w:color="000000"/>
              </w:rPr>
              <w:t>Index Nº:</w:t>
            </w:r>
          </w:p>
          <w:p w:rsidR="004C1D0F" w:rsidRPr="00444EDA" w:rsidRDefault="004C1D0F" w:rsidP="00EC2E24">
            <w:pPr>
              <w:spacing w:before="1"/>
              <w:rPr>
                <w:rFonts w:ascii="Arial" w:eastAsia="Malgun Gothic" w:hAnsi="Arial" w:cs="Arial"/>
                <w:i/>
                <w:lang w:eastAsia="ko-KR"/>
              </w:rPr>
            </w:pPr>
            <w:r w:rsidRPr="00444EDA">
              <w:rPr>
                <w:rFonts w:ascii="Arial" w:eastAsia="Arial" w:hAnsi="Arial" w:cs="Arial"/>
                <w:i/>
              </w:rPr>
              <w:t>GEN-08-01-00</w:t>
            </w:r>
            <w:r w:rsidRPr="00444EDA">
              <w:rPr>
                <w:rFonts w:ascii="Arial" w:eastAsia="Malgun Gothic" w:hAnsi="Arial" w:cs="Arial"/>
                <w:i/>
                <w:lang w:eastAsia="ko-KR"/>
              </w:rPr>
              <w:t>7</w:t>
            </w:r>
          </w:p>
          <w:p w:rsidR="004C1D0F" w:rsidRPr="00444EDA" w:rsidRDefault="004C1D0F" w:rsidP="00EC2E24">
            <w:pPr>
              <w:spacing w:before="15" w:line="260" w:lineRule="exact"/>
              <w:rPr>
                <w:rFonts w:ascii="Arial" w:hAnsi="Arial" w:cs="Arial"/>
                <w:i/>
              </w:rPr>
            </w:pPr>
          </w:p>
          <w:p w:rsidR="004C1D0F" w:rsidRPr="00444EDA" w:rsidRDefault="004C1D0F" w:rsidP="00EC2E24">
            <w:pPr>
              <w:ind w:right="542"/>
              <w:rPr>
                <w:rFonts w:ascii="Arial" w:eastAsia="Arial" w:hAnsi="Arial" w:cs="Arial"/>
                <w:i/>
              </w:rPr>
            </w:pPr>
            <w:r w:rsidRPr="00444EDA">
              <w:rPr>
                <w:rFonts w:ascii="Arial" w:eastAsia="Arial" w:hAnsi="Arial" w:cs="Arial"/>
                <w:i/>
              </w:rPr>
              <w:t>Department:</w:t>
            </w:r>
          </w:p>
          <w:p w:rsidR="004C1D0F" w:rsidRPr="00444EDA" w:rsidRDefault="004C1D0F" w:rsidP="00EC2E24">
            <w:pPr>
              <w:ind w:right="542"/>
              <w:rPr>
                <w:rFonts w:ascii="Arial" w:eastAsia="Malgun Gothic" w:hAnsi="Arial" w:cs="Arial"/>
                <w:i/>
                <w:lang w:eastAsia="ko-KR"/>
              </w:rPr>
            </w:pPr>
            <w:r w:rsidRPr="00444EDA">
              <w:rPr>
                <w:rFonts w:ascii="Arial" w:eastAsia="Arial" w:hAnsi="Arial" w:cs="Arial"/>
                <w:i/>
              </w:rPr>
              <w:t>General</w:t>
            </w:r>
          </w:p>
        </w:tc>
      </w:tr>
      <w:tr w:rsidR="004C1D0F" w:rsidRPr="00444EDA" w:rsidTr="004C1D0F">
        <w:tc>
          <w:tcPr>
            <w:tcW w:w="23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4C1D0F" w:rsidRPr="00444EDA" w:rsidRDefault="004C1D0F" w:rsidP="00EC2E24">
            <w:pPr>
              <w:spacing w:line="200" w:lineRule="exact"/>
              <w:rPr>
                <w:rFonts w:ascii="Arial" w:hAnsi="Arial" w:cs="Arial"/>
                <w:i/>
              </w:rPr>
            </w:pPr>
          </w:p>
        </w:tc>
        <w:tc>
          <w:tcPr>
            <w:tcW w:w="53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4C1D0F" w:rsidRPr="00444EDA" w:rsidRDefault="004C1D0F" w:rsidP="00EC2E24">
            <w:pPr>
              <w:spacing w:line="200" w:lineRule="exact"/>
              <w:rPr>
                <w:rFonts w:ascii="Arial" w:hAnsi="Arial" w:cs="Arial"/>
                <w:i/>
              </w:rPr>
            </w:pPr>
          </w:p>
        </w:tc>
        <w:tc>
          <w:tcPr>
            <w:tcW w:w="203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4C1D0F" w:rsidRPr="00444EDA" w:rsidRDefault="004C1D0F" w:rsidP="00EC2E24">
            <w:pPr>
              <w:spacing w:line="200" w:lineRule="exact"/>
              <w:rPr>
                <w:rFonts w:ascii="Arial" w:hAnsi="Arial" w:cs="Arial"/>
                <w:i/>
              </w:rPr>
            </w:pPr>
          </w:p>
        </w:tc>
      </w:tr>
      <w:tr w:rsidR="004C1D0F" w:rsidRPr="00444EDA" w:rsidTr="00E85AC1">
        <w:trPr>
          <w:trHeight w:val="482"/>
        </w:trPr>
        <w:tc>
          <w:tcPr>
            <w:tcW w:w="7763" w:type="dxa"/>
            <w:gridSpan w:val="2"/>
            <w:tcBorders>
              <w:top w:val="single" w:sz="4" w:space="0" w:color="auto"/>
            </w:tcBorders>
            <w:vAlign w:val="center"/>
          </w:tcPr>
          <w:p w:rsidR="004C1D0F" w:rsidRPr="00444EDA" w:rsidRDefault="00677F61" w:rsidP="00EC2E24">
            <w:pPr>
              <w:spacing w:line="200" w:lineRule="exact"/>
              <w:rPr>
                <w:rFonts w:ascii="Arial" w:hAnsi="Arial" w:cs="Arial"/>
                <w:i/>
              </w:rPr>
            </w:pPr>
            <w:r w:rsidRPr="00444EDA">
              <w:rPr>
                <w:rFonts w:ascii="Arial" w:eastAsia="Arial" w:hAnsi="Arial" w:cs="Arial"/>
                <w:i/>
                <w:position w:val="-1"/>
              </w:rPr>
              <w:t xml:space="preserve">Subject: </w:t>
            </w:r>
            <w:r w:rsidR="003B4CBE" w:rsidRPr="003B4CBE">
              <w:rPr>
                <w:rFonts w:ascii="Arial" w:eastAsia="Arial" w:hAnsi="Arial" w:cs="Arial"/>
                <w:i/>
                <w:color w:val="9BBB59" w:themeColor="accent3"/>
                <w:position w:val="-1"/>
              </w:rPr>
              <w:t xml:space="preserve">Telephone listening process </w:t>
            </w:r>
            <w:r w:rsidR="003B4CBE">
              <w:rPr>
                <w:rFonts w:ascii="Arial" w:eastAsia="Arial" w:hAnsi="Arial" w:cs="Arial"/>
                <w:i/>
                <w:position w:val="-1"/>
              </w:rPr>
              <w:t xml:space="preserve">/ Quy trình nghe điện thoại </w:t>
            </w:r>
          </w:p>
        </w:tc>
        <w:tc>
          <w:tcPr>
            <w:tcW w:w="2033" w:type="dxa"/>
            <w:tcBorders>
              <w:top w:val="single" w:sz="4" w:space="0" w:color="auto"/>
            </w:tcBorders>
            <w:vAlign w:val="center"/>
          </w:tcPr>
          <w:p w:rsidR="004C1D0F" w:rsidRPr="00444EDA" w:rsidRDefault="00995B54" w:rsidP="00EC2E24">
            <w:pPr>
              <w:spacing w:line="200" w:lineRule="exact"/>
              <w:rPr>
                <w:rFonts w:ascii="Arial" w:hAnsi="Arial" w:cs="Arial"/>
                <w:i/>
              </w:rPr>
            </w:pPr>
            <w:r>
              <w:rPr>
                <w:rFonts w:ascii="Arial" w:hAnsi="Arial" w:cs="Arial"/>
                <w:i/>
              </w:rPr>
              <w:t xml:space="preserve"> </w:t>
            </w:r>
            <w:r w:rsidR="00E85AC1">
              <w:rPr>
                <w:rFonts w:ascii="Arial" w:eastAsia="Arial" w:hAnsi="Arial" w:cs="Arial"/>
                <w:position w:val="-1"/>
                <w:sz w:val="22"/>
                <w:szCs w:val="22"/>
              </w:rPr>
              <w:t>pages</w:t>
            </w:r>
          </w:p>
        </w:tc>
      </w:tr>
    </w:tbl>
    <w:p w:rsidR="00EA7265" w:rsidRPr="00444EDA" w:rsidRDefault="00EA7265" w:rsidP="00EC2E24">
      <w:pPr>
        <w:spacing w:line="200" w:lineRule="exact"/>
        <w:rPr>
          <w:rFonts w:ascii="Arial" w:hAnsi="Arial" w:cs="Arial"/>
          <w:i/>
        </w:rPr>
      </w:pPr>
    </w:p>
    <w:p w:rsidR="00706735" w:rsidRDefault="000B3A7C" w:rsidP="00EC2E24">
      <w:pPr>
        <w:spacing w:before="34"/>
        <w:rPr>
          <w:rFonts w:ascii="Arial" w:eastAsia="Arial" w:hAnsi="Arial" w:cs="Arial"/>
          <w:b/>
          <w:i/>
          <w:w w:val="99"/>
        </w:rPr>
      </w:pPr>
      <w:r w:rsidRPr="00803797">
        <w:rPr>
          <w:rFonts w:ascii="Arial" w:eastAsia="Arial" w:hAnsi="Arial" w:cs="Arial"/>
          <w:b/>
          <w:i/>
          <w:w w:val="99"/>
        </w:rPr>
        <w:t>POLICY</w:t>
      </w:r>
      <w:r w:rsidR="009211FB" w:rsidRPr="00803797">
        <w:rPr>
          <w:rFonts w:ascii="Arial" w:eastAsia="Arial" w:hAnsi="Arial" w:cs="Arial"/>
          <w:b/>
          <w:i/>
          <w:w w:val="99"/>
        </w:rPr>
        <w:t>/CHÍNH SÁCH</w:t>
      </w:r>
    </w:p>
    <w:p w:rsidR="000B7FE9" w:rsidRPr="000B7FE9" w:rsidRDefault="000B7FE9" w:rsidP="00EC2E24">
      <w:pPr>
        <w:spacing w:before="34"/>
        <w:rPr>
          <w:rFonts w:ascii="Arial" w:eastAsia="Arial" w:hAnsi="Arial" w:cs="Arial"/>
          <w:i/>
          <w:color w:val="9BBB59" w:themeColor="accent3"/>
          <w:w w:val="99"/>
        </w:rPr>
      </w:pPr>
      <w:r w:rsidRPr="000B7FE9">
        <w:rPr>
          <w:rFonts w:ascii="Arial" w:eastAsia="Arial" w:hAnsi="Arial" w:cs="Arial"/>
          <w:i/>
          <w:color w:val="9BBB59" w:themeColor="accent3"/>
          <w:w w:val="99"/>
        </w:rPr>
        <w:t>Brings positive effects on time, helping to solve problems quickly and promptly.</w:t>
      </w:r>
    </w:p>
    <w:p w:rsidR="00803797" w:rsidRPr="000B7FE9" w:rsidRDefault="000B7FE9" w:rsidP="00EC2E24">
      <w:pPr>
        <w:spacing w:before="34"/>
        <w:rPr>
          <w:rFonts w:ascii="Arial" w:eastAsia="Arial" w:hAnsi="Arial" w:cs="Arial"/>
          <w:i/>
          <w:w w:val="99"/>
        </w:rPr>
      </w:pPr>
      <w:r w:rsidRPr="000B7FE9">
        <w:rPr>
          <w:rFonts w:ascii="Arial" w:eastAsia="Arial" w:hAnsi="Arial" w:cs="Arial"/>
          <w:i/>
          <w:w w:val="99"/>
        </w:rPr>
        <w:t>Đem lại hiệu ứng tích cực về thời gian, giúp giải quyết các vấn đề một cách nhanh gọn, kịp thời.</w:t>
      </w:r>
    </w:p>
    <w:p w:rsidR="000D1FB8" w:rsidRDefault="000D1FB8" w:rsidP="00EC2E24">
      <w:pPr>
        <w:ind w:right="582"/>
        <w:rPr>
          <w:rFonts w:ascii="Arial" w:eastAsia="Arial" w:hAnsi="Arial" w:cs="Arial"/>
          <w:i/>
        </w:rPr>
      </w:pPr>
    </w:p>
    <w:p w:rsidR="009211FB" w:rsidRDefault="00706735" w:rsidP="00EC2E24">
      <w:pPr>
        <w:ind w:right="582"/>
        <w:rPr>
          <w:rFonts w:ascii="Arial" w:eastAsia="Arial" w:hAnsi="Arial" w:cs="Arial"/>
          <w:b/>
          <w:i/>
          <w:w w:val="99"/>
        </w:rPr>
      </w:pPr>
      <w:r w:rsidRPr="00803797">
        <w:rPr>
          <w:rFonts w:ascii="Arial" w:eastAsia="Arial" w:hAnsi="Arial" w:cs="Arial"/>
          <w:b/>
          <w:i/>
          <w:w w:val="99"/>
        </w:rPr>
        <w:t>PROCEDURE / QUI TRÌNH</w:t>
      </w:r>
    </w:p>
    <w:p w:rsidR="005F1D02" w:rsidRDefault="005A0CCA" w:rsidP="00EC2E24">
      <w:pPr>
        <w:spacing w:before="120" w:line="288" w:lineRule="auto"/>
        <w:jc w:val="both"/>
        <w:rPr>
          <w:i/>
          <w:color w:val="000000" w:themeColor="text1"/>
          <w:sz w:val="24"/>
          <w:szCs w:val="24"/>
        </w:rPr>
      </w:pPr>
      <w:r w:rsidRPr="005A0CCA">
        <w:rPr>
          <w:i/>
          <w:color w:val="76923C" w:themeColor="accent3" w:themeShade="BF"/>
          <w:sz w:val="24"/>
          <w:szCs w:val="24"/>
        </w:rPr>
        <w:t>When answering the phone, it is necessary to help problems be resolved accurately and effectively, creating unity between the caller and the receiver</w:t>
      </w:r>
      <w:r w:rsidRPr="005A0CCA">
        <w:rPr>
          <w:i/>
          <w:color w:val="000000" w:themeColor="text1"/>
          <w:sz w:val="24"/>
          <w:szCs w:val="24"/>
        </w:rPr>
        <w:t>.</w:t>
      </w:r>
      <w:r w:rsidR="000B7FE9">
        <w:rPr>
          <w:i/>
          <w:color w:val="000000" w:themeColor="text1"/>
          <w:sz w:val="24"/>
          <w:szCs w:val="24"/>
        </w:rPr>
        <w:t xml:space="preserve"> Khi nghe điện thoại cần phải </w:t>
      </w:r>
      <w:r w:rsidR="000B7FE9" w:rsidRPr="000B7FE9">
        <w:rPr>
          <w:i/>
          <w:color w:val="000000" w:themeColor="text1"/>
          <w:sz w:val="24"/>
          <w:szCs w:val="24"/>
        </w:rPr>
        <w:t xml:space="preserve"> giúp cho các vấn đề được giải quyết chính xác, hiệu quả, tạo nên sự thống nhấ</w:t>
      </w:r>
      <w:r>
        <w:rPr>
          <w:i/>
          <w:color w:val="000000" w:themeColor="text1"/>
          <w:sz w:val="24"/>
          <w:szCs w:val="24"/>
        </w:rPr>
        <w:t>t giữa người gọi và nhận .</w:t>
      </w:r>
    </w:p>
    <w:p w:rsidR="005A0CCA" w:rsidRDefault="005A0CCA" w:rsidP="00EC2E24">
      <w:pPr>
        <w:spacing w:before="120" w:line="288" w:lineRule="auto"/>
        <w:jc w:val="both"/>
        <w:rPr>
          <w:i/>
          <w:color w:val="000000" w:themeColor="text1"/>
          <w:sz w:val="24"/>
          <w:szCs w:val="24"/>
        </w:rPr>
      </w:pPr>
      <w:r w:rsidRPr="005A0CCA">
        <w:rPr>
          <w:i/>
          <w:color w:val="76923C" w:themeColor="accent3" w:themeShade="BF"/>
          <w:sz w:val="24"/>
          <w:szCs w:val="24"/>
        </w:rPr>
        <w:t>When answering the phone, you need to understand what the other end is saying and who is speaking</w:t>
      </w:r>
      <w:r w:rsidRPr="005A0CCA">
        <w:rPr>
          <w:i/>
          <w:color w:val="000000" w:themeColor="text1"/>
          <w:sz w:val="24"/>
          <w:szCs w:val="24"/>
        </w:rPr>
        <w:t>.</w:t>
      </w:r>
      <w:r>
        <w:rPr>
          <w:i/>
          <w:color w:val="000000" w:themeColor="text1"/>
          <w:sz w:val="24"/>
          <w:szCs w:val="24"/>
        </w:rPr>
        <w:t xml:space="preserve"> Khi nghe điện thoại cần phải hiểu được đầu kia nói gì và người nói là ai .</w:t>
      </w:r>
    </w:p>
    <w:p w:rsidR="005A0CCA" w:rsidRPr="005A0CCA" w:rsidRDefault="005A0CCA" w:rsidP="00EC2E24">
      <w:pPr>
        <w:spacing w:before="120" w:line="288" w:lineRule="auto"/>
        <w:jc w:val="both"/>
        <w:rPr>
          <w:i/>
          <w:color w:val="76923C" w:themeColor="accent3" w:themeShade="BF"/>
          <w:sz w:val="24"/>
          <w:szCs w:val="24"/>
        </w:rPr>
      </w:pPr>
      <w:r w:rsidRPr="005A0CCA">
        <w:rPr>
          <w:i/>
          <w:color w:val="76923C" w:themeColor="accent3" w:themeShade="BF"/>
          <w:sz w:val="24"/>
          <w:szCs w:val="24"/>
        </w:rPr>
        <w:t>Once the information is received, it must be noted down and communicated to colleagues clearly, distinctly and in detail.</w:t>
      </w:r>
      <w:r>
        <w:rPr>
          <w:i/>
          <w:color w:val="76923C" w:themeColor="accent3" w:themeShade="BF"/>
          <w:sz w:val="24"/>
          <w:szCs w:val="24"/>
        </w:rPr>
        <w:t xml:space="preserve"> </w:t>
      </w:r>
      <w:r>
        <w:rPr>
          <w:i/>
          <w:color w:val="000000" w:themeColor="text1"/>
          <w:sz w:val="24"/>
          <w:szCs w:val="24"/>
        </w:rPr>
        <w:t>Khi nhân Thông tin xong cần phải ghi chú lại , và chuyển đạt tới đồng nghiệp rõ ràng , rành mạch và chi tiết .</w:t>
      </w:r>
    </w:p>
    <w:p w:rsidR="00444EDA" w:rsidRDefault="00444EDA" w:rsidP="00EC2E24">
      <w:pPr>
        <w:ind w:right="582"/>
        <w:rPr>
          <w:rFonts w:ascii="Arial" w:eastAsia="Arial" w:hAnsi="Arial" w:cs="Arial"/>
          <w:b/>
          <w:i/>
          <w:w w:val="99"/>
        </w:rPr>
      </w:pPr>
    </w:p>
    <w:p w:rsidR="00DB4EF7" w:rsidRPr="00803797" w:rsidRDefault="00706735" w:rsidP="00EC2E24">
      <w:pPr>
        <w:ind w:right="582"/>
        <w:rPr>
          <w:rFonts w:ascii="Arial" w:eastAsia="Arial" w:hAnsi="Arial" w:cs="Arial"/>
          <w:b/>
          <w:i/>
          <w:w w:val="99"/>
          <w:sz w:val="24"/>
        </w:rPr>
      </w:pPr>
      <w:r w:rsidRPr="00803797">
        <w:rPr>
          <w:rFonts w:ascii="Arial" w:eastAsia="Arial" w:hAnsi="Arial" w:cs="Arial"/>
          <w:b/>
          <w:i/>
          <w:w w:val="99"/>
          <w:sz w:val="24"/>
        </w:rPr>
        <w:t>Incident report / Báo cáo sự cố</w:t>
      </w:r>
      <w:r w:rsidR="00DB4EF7" w:rsidRPr="00803797">
        <w:rPr>
          <w:rFonts w:ascii="Arial" w:eastAsia="Arial" w:hAnsi="Arial" w:cs="Arial"/>
          <w:b/>
          <w:i/>
          <w:w w:val="99"/>
          <w:sz w:val="24"/>
        </w:rPr>
        <w:t xml:space="preserve"> </w:t>
      </w:r>
    </w:p>
    <w:p w:rsidR="00B75B42" w:rsidRDefault="00B75B42" w:rsidP="00EC2E24">
      <w:pPr>
        <w:ind w:right="582"/>
        <w:rPr>
          <w:rFonts w:ascii="Arial" w:eastAsia="Arial" w:hAnsi="Arial" w:cs="Arial"/>
          <w:i/>
          <w:color w:val="76923C" w:themeColor="accent3" w:themeShade="BF"/>
          <w:w w:val="99"/>
        </w:rPr>
      </w:pPr>
    </w:p>
    <w:p w:rsidR="00B75B42" w:rsidRPr="00B75B42" w:rsidRDefault="00B75B42" w:rsidP="00EC2E24">
      <w:pPr>
        <w:ind w:right="582"/>
        <w:rPr>
          <w:rFonts w:ascii="Arial" w:eastAsia="Arial" w:hAnsi="Arial" w:cs="Arial"/>
          <w:i/>
          <w:color w:val="76923C" w:themeColor="accent3" w:themeShade="BF"/>
          <w:w w:val="99"/>
        </w:rPr>
      </w:pPr>
      <w:r w:rsidRPr="00B75B42">
        <w:rPr>
          <w:rFonts w:ascii="Arial" w:eastAsia="Arial" w:hAnsi="Arial" w:cs="Arial"/>
          <w:i/>
          <w:color w:val="76923C" w:themeColor="accent3" w:themeShade="BF"/>
          <w:w w:val="99"/>
        </w:rPr>
        <w:t>Need to report back to superiors during the listening and receiving process if there is a problem.</w:t>
      </w:r>
    </w:p>
    <w:p w:rsidR="00B75B42" w:rsidRDefault="00B75B42" w:rsidP="00EC2E24">
      <w:pPr>
        <w:ind w:right="582"/>
        <w:rPr>
          <w:rFonts w:ascii="Arial" w:eastAsia="Arial" w:hAnsi="Arial" w:cs="Arial"/>
          <w:i/>
          <w:w w:val="99"/>
        </w:rPr>
      </w:pPr>
      <w:r>
        <w:rPr>
          <w:rFonts w:ascii="Arial" w:eastAsia="Arial" w:hAnsi="Arial" w:cs="Arial"/>
          <w:i/>
          <w:w w:val="99"/>
        </w:rPr>
        <w:t>Cần phải báo cáo lại với cấp trên trong quá trình nghe , nhận có vần đề .</w:t>
      </w:r>
    </w:p>
    <w:p w:rsidR="00EC2E24" w:rsidRDefault="00EC2E24" w:rsidP="00EC2E24">
      <w:pPr>
        <w:spacing w:line="220" w:lineRule="exact"/>
        <w:rPr>
          <w:rFonts w:ascii="Arial" w:eastAsia="Arial" w:hAnsi="Arial" w:cs="Arial"/>
          <w:b/>
          <w:i/>
          <w:w w:val="99"/>
          <w:position w:val="-1"/>
        </w:rPr>
      </w:pPr>
    </w:p>
    <w:p w:rsidR="00EC2E24" w:rsidRDefault="00EC2E24" w:rsidP="00EC2E24">
      <w:pPr>
        <w:spacing w:line="220" w:lineRule="exact"/>
        <w:rPr>
          <w:rFonts w:ascii="Arial" w:eastAsia="Arial" w:hAnsi="Arial" w:cs="Arial"/>
          <w:b/>
          <w:i/>
          <w:w w:val="99"/>
          <w:position w:val="-1"/>
        </w:rPr>
      </w:pPr>
    </w:p>
    <w:p w:rsidR="00EA7265" w:rsidRPr="00444EDA" w:rsidRDefault="000B3A7C" w:rsidP="00EC2E24">
      <w:pPr>
        <w:spacing w:line="220" w:lineRule="exact"/>
        <w:rPr>
          <w:rFonts w:ascii="Arial" w:eastAsia="Arial" w:hAnsi="Arial" w:cs="Arial"/>
          <w:i/>
        </w:rPr>
      </w:pPr>
      <w:r w:rsidRPr="00444EDA">
        <w:rPr>
          <w:rFonts w:ascii="Arial" w:eastAsia="Arial" w:hAnsi="Arial" w:cs="Arial"/>
          <w:b/>
          <w:i/>
          <w:w w:val="99"/>
          <w:position w:val="-1"/>
        </w:rPr>
        <w:t>REFERENCE</w:t>
      </w:r>
      <w:r w:rsidRPr="00444EDA">
        <w:rPr>
          <w:rFonts w:ascii="Arial" w:eastAsia="Arial" w:hAnsi="Arial" w:cs="Arial"/>
          <w:b/>
          <w:i/>
          <w:position w:val="-1"/>
        </w:rPr>
        <w:t xml:space="preserve"> </w:t>
      </w:r>
      <w:r w:rsidRPr="00444EDA">
        <w:rPr>
          <w:rFonts w:ascii="Arial" w:eastAsia="Arial" w:hAnsi="Arial" w:cs="Arial"/>
          <w:b/>
          <w:i/>
          <w:w w:val="99"/>
          <w:position w:val="-1"/>
        </w:rPr>
        <w:t>DOCUMENTS</w:t>
      </w:r>
      <w:r w:rsidR="00062B38" w:rsidRPr="00444EDA">
        <w:rPr>
          <w:rFonts w:ascii="Arial" w:eastAsia="Arial" w:hAnsi="Arial" w:cs="Arial"/>
          <w:b/>
          <w:i/>
          <w:w w:val="99"/>
          <w:position w:val="-1"/>
        </w:rPr>
        <w:t>/ TÀI LIỆU THAM KHẢO</w:t>
      </w:r>
    </w:p>
    <w:p w:rsidR="00EA7265" w:rsidRPr="00444EDA" w:rsidRDefault="00EA7265" w:rsidP="00EC2E24">
      <w:pPr>
        <w:spacing w:line="200" w:lineRule="exact"/>
        <w:rPr>
          <w:rFonts w:ascii="Arial" w:hAnsi="Arial" w:cs="Arial"/>
          <w:i/>
        </w:rPr>
      </w:pPr>
    </w:p>
    <w:tbl>
      <w:tblPr>
        <w:tblStyle w:val="TableGrid"/>
        <w:tblW w:w="0" w:type="auto"/>
        <w:tblInd w:w="111" w:type="dxa"/>
        <w:tblLook w:val="04A0" w:firstRow="1" w:lastRow="0" w:firstColumn="1" w:lastColumn="0" w:noHBand="0" w:noVBand="1"/>
      </w:tblPr>
      <w:tblGrid>
        <w:gridCol w:w="9785"/>
      </w:tblGrid>
      <w:tr w:rsidR="00AD6DF8" w:rsidRPr="00444EDA" w:rsidTr="00315185">
        <w:trPr>
          <w:trHeight w:val="530"/>
        </w:trPr>
        <w:tc>
          <w:tcPr>
            <w:tcW w:w="9896" w:type="dxa"/>
            <w:shd w:val="clear" w:color="auto" w:fill="000000" w:themeFill="text1"/>
            <w:vAlign w:val="center"/>
          </w:tcPr>
          <w:p w:rsidR="00AD6DF8" w:rsidRPr="00444EDA" w:rsidRDefault="00AD6DF8" w:rsidP="00EC2E24">
            <w:pPr>
              <w:spacing w:line="240" w:lineRule="exact"/>
              <w:rPr>
                <w:rFonts w:ascii="Arial" w:eastAsia="Malgun Gothic" w:hAnsi="Arial" w:cs="Arial"/>
                <w:i/>
                <w:lang w:eastAsia="ko-KR"/>
              </w:rPr>
            </w:pPr>
            <w:r w:rsidRPr="00444EDA">
              <w:rPr>
                <w:rFonts w:ascii="Arial" w:eastAsia="Arial" w:hAnsi="Arial" w:cs="Arial"/>
                <w:i/>
                <w:color w:val="FFFFFF"/>
                <w:w w:val="99"/>
              </w:rPr>
              <w:t>POLICY</w:t>
            </w:r>
            <w:r w:rsidRPr="00444EDA">
              <w:rPr>
                <w:rFonts w:ascii="Arial" w:eastAsia="Arial" w:hAnsi="Arial" w:cs="Arial"/>
                <w:i/>
                <w:color w:val="FFFFFF"/>
              </w:rPr>
              <w:t xml:space="preserve"> </w:t>
            </w:r>
            <w:r w:rsidRPr="00444EDA">
              <w:rPr>
                <w:rFonts w:ascii="Arial" w:eastAsia="Arial" w:hAnsi="Arial" w:cs="Arial"/>
                <w:i/>
                <w:color w:val="FFFFFF"/>
                <w:w w:val="99"/>
              </w:rPr>
              <w:t>AND</w:t>
            </w:r>
            <w:r w:rsidRPr="00444EDA">
              <w:rPr>
                <w:rFonts w:ascii="Arial" w:eastAsia="Arial" w:hAnsi="Arial" w:cs="Arial"/>
                <w:i/>
                <w:color w:val="FFFFFF"/>
              </w:rPr>
              <w:t xml:space="preserve"> </w:t>
            </w:r>
            <w:r w:rsidRPr="00444EDA">
              <w:rPr>
                <w:rFonts w:ascii="Arial" w:eastAsia="Arial" w:hAnsi="Arial" w:cs="Arial"/>
                <w:i/>
                <w:color w:val="FFFFFF"/>
                <w:w w:val="99"/>
              </w:rPr>
              <w:t>PROCEDURE</w:t>
            </w:r>
            <w:r w:rsidRPr="00444EDA">
              <w:rPr>
                <w:rFonts w:ascii="Arial" w:eastAsia="Arial" w:hAnsi="Arial" w:cs="Arial"/>
                <w:i/>
                <w:color w:val="FFFFFF"/>
              </w:rPr>
              <w:t xml:space="preserve">                                </w:t>
            </w:r>
            <w:r w:rsidRPr="00444EDA">
              <w:rPr>
                <w:rFonts w:ascii="Arial" w:eastAsia="Arial" w:hAnsi="Arial" w:cs="Arial"/>
                <w:i/>
                <w:color w:val="FFFFFF"/>
                <w:w w:val="99"/>
              </w:rPr>
              <w:t>SUPPORT</w:t>
            </w:r>
            <w:r w:rsidRPr="00444EDA">
              <w:rPr>
                <w:rFonts w:ascii="Arial" w:eastAsia="Arial" w:hAnsi="Arial" w:cs="Arial"/>
                <w:i/>
                <w:color w:val="FFFFFF"/>
              </w:rPr>
              <w:t xml:space="preserve"> </w:t>
            </w:r>
            <w:r w:rsidRPr="00444EDA">
              <w:rPr>
                <w:rFonts w:ascii="Arial" w:eastAsia="Arial" w:hAnsi="Arial" w:cs="Arial"/>
                <w:i/>
                <w:color w:val="FFFFFF"/>
                <w:w w:val="99"/>
              </w:rPr>
              <w:t>DOCUMENTS</w:t>
            </w:r>
          </w:p>
        </w:tc>
      </w:tr>
      <w:tr w:rsidR="00AD6DF8" w:rsidRPr="00444EDA" w:rsidTr="00315185">
        <w:trPr>
          <w:trHeight w:val="1417"/>
        </w:trPr>
        <w:tc>
          <w:tcPr>
            <w:tcW w:w="9896" w:type="dxa"/>
          </w:tcPr>
          <w:p w:rsidR="00AD6DF8" w:rsidRPr="00444EDA" w:rsidRDefault="004B3D2B" w:rsidP="00EC2E24">
            <w:pPr>
              <w:spacing w:line="240" w:lineRule="exact"/>
              <w:rPr>
                <w:rFonts w:ascii="Arial" w:eastAsia="Malgun Gothic" w:hAnsi="Arial" w:cs="Arial"/>
                <w:i/>
                <w:lang w:eastAsia="ko-KR"/>
              </w:rPr>
            </w:pPr>
            <w:r w:rsidRPr="004B3D2B">
              <w:rPr>
                <w:rFonts w:ascii="Arial" w:eastAsia="Malgun Gothic" w:hAnsi="Arial" w:cs="Arial"/>
                <w:i/>
                <w:color w:val="76923C" w:themeColor="accent3" w:themeShade="BF"/>
                <w:lang w:eastAsia="ko-KR"/>
              </w:rPr>
              <w:t>View and refer to documents in department training sessions</w:t>
            </w:r>
            <w:r>
              <w:rPr>
                <w:rFonts w:ascii="Arial" w:eastAsia="Malgun Gothic" w:hAnsi="Arial" w:cs="Arial"/>
                <w:i/>
                <w:color w:val="76923C" w:themeColor="accent3" w:themeShade="BF"/>
                <w:lang w:eastAsia="ko-KR"/>
              </w:rPr>
              <w:t>/</w:t>
            </w:r>
            <w:r w:rsidRPr="004B3D2B">
              <w:rPr>
                <w:rFonts w:ascii="Arial" w:eastAsia="Malgun Gothic" w:hAnsi="Arial" w:cs="Arial"/>
                <w:i/>
                <w:color w:val="76923C" w:themeColor="accent3" w:themeShade="BF"/>
                <w:lang w:eastAsia="ko-KR"/>
              </w:rPr>
              <w:t xml:space="preserve"> </w:t>
            </w:r>
            <w:r w:rsidRPr="004B3D2B">
              <w:rPr>
                <w:rFonts w:ascii="Arial" w:eastAsia="Malgun Gothic" w:hAnsi="Arial" w:cs="Arial"/>
                <w:i/>
                <w:color w:val="000000" w:themeColor="text1"/>
                <w:lang w:eastAsia="ko-KR"/>
              </w:rPr>
              <w:t xml:space="preserve">Xem và tham khảo tài liệu trong các buổi đào tạo của bộ phận </w:t>
            </w:r>
            <w:r w:rsidR="00B75B42">
              <w:rPr>
                <w:rFonts w:ascii="Arial" w:eastAsia="Malgun Gothic" w:hAnsi="Arial" w:cs="Arial"/>
                <w:i/>
                <w:color w:val="000000" w:themeColor="text1"/>
                <w:lang w:eastAsia="ko-KR"/>
              </w:rPr>
              <w:t>.</w:t>
            </w:r>
          </w:p>
        </w:tc>
      </w:tr>
    </w:tbl>
    <w:p w:rsidR="00EA7265" w:rsidRPr="00444EDA" w:rsidRDefault="00EA7265" w:rsidP="00EC2E24">
      <w:pPr>
        <w:spacing w:before="34"/>
        <w:rPr>
          <w:rFonts w:ascii="Arial" w:eastAsia="Malgun Gothic" w:hAnsi="Arial" w:cs="Arial"/>
          <w:i/>
          <w:lang w:eastAsia="ko-KR"/>
        </w:rPr>
      </w:pPr>
    </w:p>
    <w:p w:rsidR="00A64683" w:rsidRPr="00444EDA" w:rsidRDefault="00A64683" w:rsidP="00EC2E24">
      <w:pPr>
        <w:spacing w:before="34"/>
        <w:rPr>
          <w:rFonts w:ascii="Arial" w:eastAsia="Malgun Gothic" w:hAnsi="Arial" w:cs="Arial"/>
          <w:i/>
          <w:lang w:eastAsia="ko-KR"/>
        </w:rPr>
      </w:pPr>
    </w:p>
    <w:p w:rsidR="005C4233" w:rsidRPr="00444EDA" w:rsidRDefault="005C4233" w:rsidP="00EC2E24">
      <w:pPr>
        <w:spacing w:before="34"/>
        <w:rPr>
          <w:rFonts w:ascii="Arial" w:eastAsia="Malgun Gothic" w:hAnsi="Arial" w:cs="Arial"/>
          <w:i/>
          <w:lang w:eastAsia="ko-KR"/>
        </w:rPr>
      </w:pPr>
    </w:p>
    <w:p w:rsidR="005C4233" w:rsidRPr="00444EDA" w:rsidRDefault="005C4233" w:rsidP="00EC2E24">
      <w:pPr>
        <w:spacing w:before="34"/>
        <w:rPr>
          <w:rFonts w:ascii="Arial" w:eastAsia="Malgun Gothic" w:hAnsi="Arial" w:cs="Arial"/>
          <w:i/>
          <w:lang w:eastAsia="ko-KR"/>
        </w:rPr>
      </w:pPr>
    </w:p>
    <w:p w:rsidR="005C4233" w:rsidRPr="00444EDA" w:rsidRDefault="005C4233" w:rsidP="00EC2E24">
      <w:pPr>
        <w:spacing w:before="34"/>
        <w:rPr>
          <w:rFonts w:ascii="Arial" w:eastAsia="Malgun Gothic" w:hAnsi="Arial" w:cs="Arial"/>
          <w:i/>
          <w:lang w:eastAsia="ko-KR"/>
        </w:rPr>
      </w:pPr>
    </w:p>
    <w:p w:rsidR="005C4233" w:rsidRPr="00444EDA" w:rsidRDefault="005C4233" w:rsidP="00EC2E24">
      <w:pPr>
        <w:spacing w:before="34"/>
        <w:rPr>
          <w:rFonts w:ascii="Arial" w:eastAsia="Malgun Gothic" w:hAnsi="Arial" w:cs="Arial"/>
          <w:i/>
          <w:lang w:eastAsia="ko-KR"/>
        </w:rPr>
      </w:pPr>
    </w:p>
    <w:p w:rsidR="00A64683" w:rsidRPr="00444EDA" w:rsidRDefault="00A64683" w:rsidP="00EC2E24">
      <w:pPr>
        <w:pStyle w:val="BodyText"/>
        <w:spacing w:before="5"/>
        <w:ind w:firstLine="0"/>
        <w:rPr>
          <w:rFonts w:eastAsia="Malgun Gothic"/>
          <w:i/>
          <w:lang w:eastAsia="ko-KR"/>
        </w:rPr>
      </w:pPr>
      <w:r w:rsidRPr="00444EDA">
        <w:rPr>
          <w:rFonts w:eastAsia="Malgun Gothic"/>
          <w:i/>
          <w:lang w:eastAsia="ko-KR"/>
        </w:rPr>
        <w:t>-----------</w:t>
      </w:r>
      <w:r w:rsidR="00EC2E24">
        <w:rPr>
          <w:rFonts w:eastAsia="Malgun Gothic"/>
          <w:i/>
          <w:lang w:eastAsia="ko-KR"/>
        </w:rPr>
        <w:t>----------------------</w:t>
      </w:r>
      <w:r w:rsidRPr="00444EDA">
        <w:rPr>
          <w:rFonts w:eastAsia="Malgun Gothic"/>
          <w:i/>
          <w:lang w:eastAsia="ko-KR"/>
        </w:rPr>
        <w:t xml:space="preserve">                                   </w:t>
      </w:r>
      <w:r w:rsidR="009752A7">
        <w:rPr>
          <w:rFonts w:eastAsia="Malgun Gothic"/>
          <w:i/>
          <w:lang w:eastAsia="ko-KR"/>
        </w:rPr>
        <w:t xml:space="preserve">                            </w:t>
      </w:r>
      <w:r w:rsidR="00EC2E24">
        <w:rPr>
          <w:rFonts w:eastAsia="Malgun Gothic"/>
          <w:i/>
          <w:lang w:val="vi-VN" w:eastAsia="ko-KR"/>
        </w:rPr>
        <w:t xml:space="preserve">                </w:t>
      </w:r>
      <w:r w:rsidR="00F17E6C">
        <w:rPr>
          <w:rFonts w:eastAsia="Malgun Gothic"/>
          <w:i/>
          <w:lang w:val="vi-VN" w:eastAsia="ko-KR"/>
        </w:rPr>
        <w:t xml:space="preserve">       </w:t>
      </w:r>
      <w:bookmarkStart w:id="0" w:name="_GoBack"/>
      <w:bookmarkEnd w:id="0"/>
      <w:r w:rsidR="00EC2E24">
        <w:rPr>
          <w:rFonts w:eastAsia="Malgun Gothic"/>
          <w:i/>
          <w:lang w:val="vi-VN" w:eastAsia="ko-KR"/>
        </w:rPr>
        <w:t xml:space="preserve"> </w:t>
      </w:r>
      <w:r w:rsidRPr="00444EDA">
        <w:rPr>
          <w:rFonts w:eastAsia="Malgun Gothic"/>
          <w:i/>
          <w:lang w:eastAsia="ko-KR"/>
        </w:rPr>
        <w:t xml:space="preserve"> ------------------------------</w:t>
      </w:r>
    </w:p>
    <w:p w:rsidR="00A64683" w:rsidRPr="00444EDA" w:rsidRDefault="00EC2E24" w:rsidP="00EC2E24">
      <w:pPr>
        <w:pStyle w:val="BodyText"/>
        <w:spacing w:before="5"/>
        <w:ind w:firstLine="0"/>
        <w:rPr>
          <w:rFonts w:eastAsia="Malgun Gothic"/>
          <w:i/>
          <w:lang w:eastAsia="ko-KR"/>
        </w:rPr>
      </w:pPr>
      <w:r>
        <w:rPr>
          <w:rFonts w:eastAsia="Malgun Gothic"/>
          <w:i/>
          <w:lang w:val="vi-VN" w:eastAsia="ko-KR"/>
        </w:rPr>
        <w:t xml:space="preserve">           </w:t>
      </w:r>
      <w:r w:rsidR="00A64683" w:rsidRPr="00444EDA">
        <w:rPr>
          <w:rFonts w:eastAsia="Malgun Gothic"/>
          <w:i/>
          <w:lang w:eastAsia="ko-KR"/>
        </w:rPr>
        <w:t xml:space="preserve">Issued by:                                                                    </w:t>
      </w:r>
      <w:r w:rsidR="009752A7">
        <w:rPr>
          <w:rFonts w:eastAsia="Malgun Gothic"/>
          <w:i/>
          <w:lang w:eastAsia="ko-KR"/>
        </w:rPr>
        <w:t xml:space="preserve">                                       </w:t>
      </w:r>
      <w:r w:rsidR="00A64683" w:rsidRPr="00444EDA">
        <w:rPr>
          <w:rFonts w:eastAsia="Malgun Gothic"/>
          <w:i/>
          <w:lang w:eastAsia="ko-KR"/>
        </w:rPr>
        <w:t xml:space="preserve">   Approved by:                                                                </w:t>
      </w:r>
    </w:p>
    <w:p w:rsidR="00A64683" w:rsidRPr="00444EDA" w:rsidRDefault="00A64683" w:rsidP="00EC2E24">
      <w:pPr>
        <w:spacing w:before="34" w:line="220" w:lineRule="exact"/>
        <w:rPr>
          <w:rFonts w:ascii="Arial" w:eastAsia="Malgun Gothic" w:hAnsi="Arial" w:cs="Arial"/>
          <w:i/>
          <w:lang w:eastAsia="ko-KR"/>
        </w:rPr>
      </w:pPr>
      <w:r w:rsidRPr="00444EDA">
        <w:rPr>
          <w:rFonts w:ascii="Arial" w:eastAsia="Malgun Gothic" w:hAnsi="Arial" w:cs="Arial"/>
          <w:i/>
          <w:lang w:eastAsia="ko-KR"/>
        </w:rPr>
        <w:t xml:space="preserve">Housekeeping Manager                                                 </w:t>
      </w:r>
      <w:r w:rsidR="00062B38" w:rsidRPr="00444EDA">
        <w:rPr>
          <w:rFonts w:ascii="Arial" w:eastAsia="Malgun Gothic" w:hAnsi="Arial" w:cs="Arial"/>
          <w:i/>
          <w:lang w:eastAsia="ko-KR"/>
        </w:rPr>
        <w:t xml:space="preserve">          </w:t>
      </w:r>
      <w:r w:rsidR="009752A7">
        <w:rPr>
          <w:rFonts w:ascii="Arial" w:eastAsia="Malgun Gothic" w:hAnsi="Arial" w:cs="Arial"/>
          <w:i/>
          <w:lang w:eastAsia="ko-KR"/>
        </w:rPr>
        <w:t xml:space="preserve">                        </w:t>
      </w:r>
      <w:r w:rsidR="00EC2E24">
        <w:rPr>
          <w:rFonts w:ascii="Arial" w:eastAsia="Malgun Gothic" w:hAnsi="Arial" w:cs="Arial"/>
          <w:i/>
          <w:lang w:val="vi-VN" w:eastAsia="ko-KR"/>
        </w:rPr>
        <w:t xml:space="preserve">            </w:t>
      </w:r>
      <w:r w:rsidRPr="00444EDA">
        <w:rPr>
          <w:rFonts w:ascii="Arial" w:eastAsia="Malgun Gothic" w:hAnsi="Arial" w:cs="Arial"/>
          <w:i/>
          <w:lang w:eastAsia="ko-KR"/>
        </w:rPr>
        <w:t xml:space="preserve">General Manager          </w:t>
      </w:r>
      <w:r w:rsidRPr="00444EDA">
        <w:rPr>
          <w:rFonts w:ascii="Arial" w:eastAsia="Arial" w:hAnsi="Arial" w:cs="Arial"/>
          <w:i/>
          <w:color w:val="FFFFFF"/>
          <w:w w:val="99"/>
          <w:position w:val="-1"/>
        </w:rPr>
        <w:t>POLICY</w:t>
      </w:r>
      <w:r w:rsidRPr="00444EDA">
        <w:rPr>
          <w:rFonts w:ascii="Arial" w:eastAsia="Arial" w:hAnsi="Arial" w:cs="Arial"/>
          <w:i/>
          <w:color w:val="FFFFFF"/>
          <w:position w:val="-1"/>
        </w:rPr>
        <w:t xml:space="preserve"> </w:t>
      </w:r>
      <w:r w:rsidRPr="00444EDA">
        <w:rPr>
          <w:rFonts w:ascii="Arial" w:eastAsia="Arial" w:hAnsi="Arial" w:cs="Arial"/>
          <w:i/>
          <w:color w:val="FFFFFF"/>
          <w:w w:val="99"/>
          <w:position w:val="-1"/>
        </w:rPr>
        <w:t>AND</w:t>
      </w:r>
      <w:r w:rsidRPr="00444EDA">
        <w:rPr>
          <w:rFonts w:ascii="Arial" w:eastAsia="Arial" w:hAnsi="Arial" w:cs="Arial"/>
          <w:i/>
          <w:color w:val="FFFFFF"/>
          <w:position w:val="-1"/>
        </w:rPr>
        <w:t xml:space="preserve"> </w:t>
      </w:r>
      <w:r w:rsidRPr="00444EDA">
        <w:rPr>
          <w:rFonts w:ascii="Arial" w:eastAsia="Arial" w:hAnsi="Arial" w:cs="Arial"/>
          <w:i/>
          <w:color w:val="FFFFFF"/>
          <w:w w:val="99"/>
          <w:position w:val="-1"/>
        </w:rPr>
        <w:t>PROCEDURE</w:t>
      </w:r>
      <w:r w:rsidRPr="00444EDA">
        <w:rPr>
          <w:rFonts w:ascii="Arial" w:eastAsia="Arial" w:hAnsi="Arial" w:cs="Arial"/>
          <w:i/>
          <w:color w:val="FFFFFF"/>
          <w:position w:val="-1"/>
        </w:rPr>
        <w:t xml:space="preserve">                                </w:t>
      </w:r>
      <w:r w:rsidRPr="00444EDA">
        <w:rPr>
          <w:rFonts w:ascii="Arial" w:eastAsia="Arial" w:hAnsi="Arial" w:cs="Arial"/>
          <w:i/>
          <w:color w:val="FFFFFF"/>
          <w:w w:val="99"/>
          <w:position w:val="-1"/>
        </w:rPr>
        <w:t>SUPPORT</w:t>
      </w:r>
      <w:r w:rsidRPr="00444EDA">
        <w:rPr>
          <w:rFonts w:ascii="Arial" w:eastAsia="Arial" w:hAnsi="Arial" w:cs="Arial"/>
          <w:i/>
          <w:color w:val="FFFFFF"/>
          <w:position w:val="-1"/>
        </w:rPr>
        <w:t xml:space="preserve"> </w:t>
      </w:r>
      <w:r w:rsidRPr="00444EDA">
        <w:rPr>
          <w:rFonts w:ascii="Arial" w:eastAsia="Arial" w:hAnsi="Arial" w:cs="Arial"/>
          <w:i/>
          <w:color w:val="FFFFFF"/>
          <w:w w:val="99"/>
          <w:position w:val="-1"/>
        </w:rPr>
        <w:t>DOCUMENT</w:t>
      </w:r>
    </w:p>
    <w:p w:rsidR="00A64683" w:rsidRPr="00444EDA" w:rsidRDefault="00A64683" w:rsidP="00EC2E24">
      <w:pPr>
        <w:spacing w:before="34"/>
        <w:rPr>
          <w:rFonts w:ascii="Arial" w:eastAsia="Malgun Gothic" w:hAnsi="Arial" w:cs="Arial"/>
          <w:i/>
          <w:lang w:eastAsia="ko-KR"/>
        </w:rPr>
      </w:pPr>
    </w:p>
    <w:sectPr w:rsidR="00A64683" w:rsidRPr="00444EDA">
      <w:headerReference w:type="default" r:id="rId7"/>
      <w:footerReference w:type="default" r:id="rId8"/>
      <w:pgSz w:w="12240" w:h="15840"/>
      <w:pgMar w:top="1380" w:right="1320" w:bottom="280" w:left="1240" w:header="718" w:footer="1003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50BE5" w:rsidRDefault="00250BE5">
      <w:r>
        <w:separator/>
      </w:r>
    </w:p>
  </w:endnote>
  <w:endnote w:type="continuationSeparator" w:id="0">
    <w:p w:rsidR="00250BE5" w:rsidRDefault="00250BE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Batang">
    <w:altName w:val="Arial Unicode MS"/>
    <w:panose1 w:val="02030600000101010101"/>
    <w:charset w:val="81"/>
    <w:family w:val="auto"/>
    <w:notTrueType/>
    <w:pitch w:val="fixed"/>
    <w:sig w:usb0="00000000" w:usb1="09060000" w:usb2="00000010" w:usb3="00000000" w:csb0="0008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altName w:val="¸¼Àº °íµñ"/>
    <w:panose1 w:val="020B0503020000020004"/>
    <w:charset w:val="81"/>
    <w:family w:val="swiss"/>
    <w:pitch w:val="variable"/>
    <w:sig w:usb0="9000002F" w:usb1="29D77CFB" w:usb2="00000012" w:usb3="00000000" w:csb0="0008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A7265" w:rsidRDefault="00F17E6C">
    <w:pPr>
      <w:spacing w:line="200" w:lineRule="exact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488pt;margin-top:730.85pt;width:53.15pt;height:11.95pt;z-index:-251658240;mso-position-horizontal-relative:page;mso-position-vertical-relative:page" filled="f" stroked="f">
          <v:textbox inset="0,0,0,0">
            <w:txbxContent>
              <w:p w:rsidR="00EA7265" w:rsidRDefault="000B3A7C">
                <w:pPr>
                  <w:spacing w:line="220" w:lineRule="exact"/>
                  <w:ind w:left="20" w:right="-3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w w:val="99"/>
                  </w:rPr>
                  <w:t>Page</w:t>
                </w:r>
                <w:r>
                  <w:rPr>
                    <w:rFonts w:ascii="Arial" w:eastAsia="Arial" w:hAnsi="Arial" w:cs="Arial"/>
                  </w:rPr>
                  <w:t xml:space="preserve"> </w:t>
                </w:r>
                <w:r>
                  <w:fldChar w:fldCharType="begin"/>
                </w:r>
                <w:r>
                  <w:rPr>
                    <w:rFonts w:ascii="Arial" w:eastAsia="Arial" w:hAnsi="Arial" w:cs="Arial"/>
                    <w:b/>
                    <w:w w:val="99"/>
                  </w:rPr>
                  <w:instrText xml:space="preserve"> PAGE </w:instrText>
                </w:r>
                <w:r>
                  <w:fldChar w:fldCharType="separate"/>
                </w:r>
                <w:r w:rsidR="00F17E6C">
                  <w:rPr>
                    <w:rFonts w:ascii="Arial" w:eastAsia="Arial" w:hAnsi="Arial" w:cs="Arial"/>
                    <w:b/>
                    <w:noProof/>
                    <w:w w:val="99"/>
                  </w:rPr>
                  <w:t>2</w:t>
                </w:r>
                <w:r>
                  <w:fldChar w:fldCharType="end"/>
                </w:r>
                <w:r>
                  <w:rPr>
                    <w:rFonts w:ascii="Arial" w:eastAsia="Arial" w:hAnsi="Arial" w:cs="Arial"/>
                    <w:b/>
                  </w:rPr>
                  <w:t xml:space="preserve"> </w:t>
                </w:r>
                <w:r>
                  <w:rPr>
                    <w:rFonts w:ascii="Arial" w:eastAsia="Arial" w:hAnsi="Arial" w:cs="Arial"/>
                    <w:w w:val="99"/>
                  </w:rPr>
                  <w:t>of</w:t>
                </w:r>
                <w:r>
                  <w:rPr>
                    <w:rFonts w:ascii="Arial" w:eastAsia="Arial" w:hAnsi="Arial" w:cs="Arial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w w:val="99"/>
                  </w:rPr>
                  <w:t>2</w:t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50BE5" w:rsidRDefault="00250BE5">
      <w:r>
        <w:separator/>
      </w:r>
    </w:p>
  </w:footnote>
  <w:footnote w:type="continuationSeparator" w:id="0">
    <w:p w:rsidR="00250BE5" w:rsidRDefault="00250BE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C1D0F" w:rsidRPr="00F07B6A" w:rsidRDefault="00EC2E24" w:rsidP="004C1D0F">
    <w:pPr>
      <w:pStyle w:val="Header"/>
      <w:jc w:val="center"/>
      <w:rPr>
        <w:rFonts w:eastAsia="Malgun Gothic"/>
        <w:lang w:eastAsia="ko-KR"/>
      </w:rPr>
    </w:pPr>
    <w:r>
      <w:rPr>
        <w:noProof/>
      </w:rPr>
      <w:drawing>
        <wp:inline distT="0" distB="0" distL="0" distR="0" wp14:anchorId="67308372" wp14:editId="4B2FA918">
          <wp:extent cx="723900" cy="1181100"/>
          <wp:effectExtent l="0" t="0" r="0" b="0"/>
          <wp:docPr id="8" name="Picture 8" descr="C:\Users\ha5v2-hk2\AppData\Local\Microsoft\Windows\INetCache\Content.MSO\8DD38888.tmp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8" descr="C:\Users\ha5v2-hk2\AppData\Local\Microsoft\Windows\INetCache\Content.MSO\8DD38888.tmp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3900" cy="11811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4C1D0F">
      <w:rPr>
        <w:noProof/>
      </w:rPr>
      <w:drawing>
        <wp:anchor distT="0" distB="0" distL="114300" distR="114300" simplePos="0" relativeHeight="251657216" behindDoc="0" locked="0" layoutInCell="1" allowOverlap="1" wp14:anchorId="7124FAB2" wp14:editId="32B27ABF">
          <wp:simplePos x="0" y="0"/>
          <wp:positionH relativeFrom="column">
            <wp:posOffset>8591550</wp:posOffset>
          </wp:positionH>
          <wp:positionV relativeFrom="paragraph">
            <wp:posOffset>171450</wp:posOffset>
          </wp:positionV>
          <wp:extent cx="1222375" cy="809625"/>
          <wp:effectExtent l="0" t="0" r="0" b="9525"/>
          <wp:wrapNone/>
          <wp:docPr id="28" name="Picture 2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22375" cy="8096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C1D0F">
      <w:ptab w:relativeTo="margin" w:alignment="center" w:leader="none"/>
    </w:r>
    <w:r w:rsidR="004C1D0F">
      <w:ptab w:relativeTo="margin" w:alignment="right" w:leader="none"/>
    </w:r>
    <w:r>
      <w:rPr>
        <w:noProof/>
      </w:rPr>
      <w:drawing>
        <wp:inline distT="0" distB="0" distL="0" distR="0" wp14:anchorId="2397B766" wp14:editId="0E638193">
          <wp:extent cx="1314450" cy="876300"/>
          <wp:effectExtent l="0" t="0" r="0" b="0"/>
          <wp:docPr id="30" name="Picture 3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14450" cy="876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4C1D0F" w:rsidRDefault="004C1D0F" w:rsidP="004C1D0F">
    <w:pPr>
      <w:spacing w:line="200" w:lineRule="exact"/>
    </w:pPr>
  </w:p>
  <w:p w:rsidR="00EA7265" w:rsidRDefault="00EA7265">
    <w:pPr>
      <w:spacing w:line="200" w:lineRule="exac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B7C32DD"/>
    <w:multiLevelType w:val="hybridMultilevel"/>
    <w:tmpl w:val="A30C7B3A"/>
    <w:lvl w:ilvl="0" w:tplc="CE206142">
      <w:numFmt w:val="bullet"/>
      <w:lvlText w:val="-"/>
      <w:lvlJc w:val="left"/>
      <w:pPr>
        <w:ind w:left="462" w:hanging="360"/>
      </w:pPr>
      <w:rPr>
        <w:rFonts w:ascii="Arial" w:eastAsia="Arial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18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0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2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4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6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8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0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22" w:hanging="360"/>
      </w:pPr>
      <w:rPr>
        <w:rFonts w:ascii="Wingdings" w:hAnsi="Wingdings" w:hint="default"/>
      </w:rPr>
    </w:lvl>
  </w:abstractNum>
  <w:abstractNum w:abstractNumId="1" w15:restartNumberingAfterBreak="0">
    <w:nsid w:val="3F851715"/>
    <w:multiLevelType w:val="hybridMultilevel"/>
    <w:tmpl w:val="BD329998"/>
    <w:lvl w:ilvl="0" w:tplc="F24A8534">
      <w:numFmt w:val="bullet"/>
      <w:lvlText w:val="-"/>
      <w:lvlJc w:val="left"/>
      <w:pPr>
        <w:ind w:left="822" w:hanging="360"/>
      </w:pPr>
      <w:rPr>
        <w:rFonts w:ascii="Arial" w:eastAsia="Arial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54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6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8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0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2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4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6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82" w:hanging="360"/>
      </w:pPr>
      <w:rPr>
        <w:rFonts w:ascii="Wingdings" w:hAnsi="Wingdings" w:hint="default"/>
      </w:rPr>
    </w:lvl>
  </w:abstractNum>
  <w:abstractNum w:abstractNumId="2" w15:restartNumberingAfterBreak="0">
    <w:nsid w:val="6C32171A"/>
    <w:multiLevelType w:val="multilevel"/>
    <w:tmpl w:val="FEFEF644"/>
    <w:lvl w:ilvl="0">
      <w:start w:val="1"/>
      <w:numFmt w:val="decimal"/>
      <w:pStyle w:val="Heading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Heading2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Heading3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pStyle w:val="Heading4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pStyle w:val="Heading5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pStyle w:val="Heading6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pStyle w:val="Heading7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pStyle w:val="Heading8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pStyle w:val="Heading9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3" w15:restartNumberingAfterBreak="0">
    <w:nsid w:val="74B347A8"/>
    <w:multiLevelType w:val="hybridMultilevel"/>
    <w:tmpl w:val="65A6189C"/>
    <w:lvl w:ilvl="0" w:tplc="D9D0BDC4">
      <w:numFmt w:val="bullet"/>
      <w:lvlText w:val="-"/>
      <w:lvlJc w:val="center"/>
      <w:pPr>
        <w:ind w:left="720" w:hanging="360"/>
      </w:pPr>
      <w:rPr>
        <w:rFonts w:ascii="Times New Roman" w:eastAsia="Times New Roman" w:hAnsi="Times New Roman" w:cs="Times New Roman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9724E94"/>
    <w:multiLevelType w:val="hybridMultilevel"/>
    <w:tmpl w:val="E968F19C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705C08EE">
      <w:numFmt w:val="bullet"/>
      <w:lvlText w:val="-"/>
      <w:lvlJc w:val="left"/>
      <w:pPr>
        <w:ind w:left="2160" w:hanging="360"/>
      </w:pPr>
      <w:rPr>
        <w:rFonts w:ascii="Arial" w:eastAsia="Arial" w:hAnsi="Arial" w:cs="Arial" w:hint="default"/>
        <w:w w:val="99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E7B06E2"/>
    <w:multiLevelType w:val="hybridMultilevel"/>
    <w:tmpl w:val="5448C414"/>
    <w:lvl w:ilvl="0" w:tplc="0F30FE02">
      <w:numFmt w:val="bullet"/>
      <w:lvlText w:val="-"/>
      <w:lvlJc w:val="left"/>
      <w:pPr>
        <w:ind w:left="822" w:hanging="360"/>
      </w:pPr>
      <w:rPr>
        <w:rFonts w:ascii="Arial" w:eastAsia="Arial" w:hAnsi="Arial" w:cs="Arial" w:hint="default"/>
        <w:w w:val="99"/>
      </w:rPr>
    </w:lvl>
    <w:lvl w:ilvl="1" w:tplc="04090003" w:tentative="1">
      <w:start w:val="1"/>
      <w:numFmt w:val="bullet"/>
      <w:lvlText w:val="o"/>
      <w:lvlJc w:val="left"/>
      <w:pPr>
        <w:ind w:left="154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6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8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0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2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4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6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82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4"/>
  </w:num>
  <w:num w:numId="4">
    <w:abstractNumId w:val="5"/>
  </w:num>
  <w:num w:numId="5">
    <w:abstractNumId w:val="0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</w:compat>
  <w:rsids>
    <w:rsidRoot w:val="00EA7265"/>
    <w:rsid w:val="00062B38"/>
    <w:rsid w:val="00065B5E"/>
    <w:rsid w:val="00096071"/>
    <w:rsid w:val="000B3A7C"/>
    <w:rsid w:val="000B7FE9"/>
    <w:rsid w:val="000D1FB8"/>
    <w:rsid w:val="00150682"/>
    <w:rsid w:val="0018019D"/>
    <w:rsid w:val="00250BE5"/>
    <w:rsid w:val="00256DF6"/>
    <w:rsid w:val="00325F09"/>
    <w:rsid w:val="003502CA"/>
    <w:rsid w:val="003B4CBE"/>
    <w:rsid w:val="00444EDA"/>
    <w:rsid w:val="004B3D2B"/>
    <w:rsid w:val="004C1D0F"/>
    <w:rsid w:val="005A0CCA"/>
    <w:rsid w:val="005C4233"/>
    <w:rsid w:val="005F1D02"/>
    <w:rsid w:val="00677F61"/>
    <w:rsid w:val="0068415D"/>
    <w:rsid w:val="00706735"/>
    <w:rsid w:val="00803797"/>
    <w:rsid w:val="00811866"/>
    <w:rsid w:val="008C26B9"/>
    <w:rsid w:val="008E56FE"/>
    <w:rsid w:val="009211FB"/>
    <w:rsid w:val="009752A7"/>
    <w:rsid w:val="00984AC8"/>
    <w:rsid w:val="00995B54"/>
    <w:rsid w:val="00A2487C"/>
    <w:rsid w:val="00A64683"/>
    <w:rsid w:val="00AD6DF8"/>
    <w:rsid w:val="00AE00FB"/>
    <w:rsid w:val="00AF5E7D"/>
    <w:rsid w:val="00B75B42"/>
    <w:rsid w:val="00C75CD9"/>
    <w:rsid w:val="00C814C0"/>
    <w:rsid w:val="00DB4EF7"/>
    <w:rsid w:val="00E85AC1"/>
    <w:rsid w:val="00E90FFF"/>
    <w:rsid w:val="00EA7265"/>
    <w:rsid w:val="00EC2E24"/>
    <w:rsid w:val="00EF00BD"/>
    <w:rsid w:val="00F17E6C"/>
    <w:rsid w:val="00F94EE9"/>
    <w:rsid w:val="00F95831"/>
    <w:rsid w:val="00FB4B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."/>
  <w:listSeparator w:val=","/>
  <w14:docId w14:val="7E76E125"/>
  <w15:docId w15:val="{65CC1B91-1ED2-4982-8AA0-C44A5DDA9F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Batang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B3490"/>
  </w:style>
  <w:style w:type="paragraph" w:styleId="Heading1">
    <w:name w:val="heading 1"/>
    <w:basedOn w:val="Normal"/>
    <w:next w:val="Normal"/>
    <w:link w:val="Heading1Char"/>
    <w:uiPriority w:val="9"/>
    <w:qFormat/>
    <w:rsid w:val="001B3490"/>
    <w:pPr>
      <w:keepNext/>
      <w:numPr>
        <w:numId w:val="1"/>
      </w:numPr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B3490"/>
    <w:pPr>
      <w:keepNext/>
      <w:numPr>
        <w:ilvl w:val="1"/>
        <w:numId w:val="1"/>
      </w:numPr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B3490"/>
    <w:pPr>
      <w:keepNext/>
      <w:numPr>
        <w:ilvl w:val="2"/>
        <w:numId w:val="1"/>
      </w:numPr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B3490"/>
    <w:pPr>
      <w:keepNext/>
      <w:numPr>
        <w:ilvl w:val="3"/>
        <w:numId w:val="1"/>
      </w:numPr>
      <w:spacing w:before="240" w:after="6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B3490"/>
    <w:pPr>
      <w:numPr>
        <w:ilvl w:val="4"/>
        <w:numId w:val="1"/>
      </w:numPr>
      <w:spacing w:before="240" w:after="6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1B3490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B3490"/>
    <w:pPr>
      <w:numPr>
        <w:ilvl w:val="6"/>
        <w:numId w:val="1"/>
      </w:numPr>
      <w:spacing w:before="240" w:after="6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B3490"/>
    <w:pPr>
      <w:numPr>
        <w:ilvl w:val="7"/>
        <w:numId w:val="1"/>
      </w:numPr>
      <w:spacing w:before="240" w:after="6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B3490"/>
    <w:pPr>
      <w:numPr>
        <w:ilvl w:val="8"/>
        <w:numId w:val="1"/>
      </w:num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B3490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B3490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B3490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B3490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B3490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rsid w:val="001B3490"/>
    <w:rPr>
      <w:b/>
      <w:bCs/>
      <w:sz w:val="22"/>
      <w:szCs w:val="22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B3490"/>
    <w:rPr>
      <w:rFonts w:asciiTheme="minorHAnsi" w:eastAsiaTheme="minorEastAsia" w:hAnsiTheme="minorHAnsi" w:cstheme="minorBidi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B3490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B3490"/>
    <w:rPr>
      <w:rFonts w:asciiTheme="majorHAnsi" w:eastAsiaTheme="majorEastAsia" w:hAnsiTheme="majorHAnsi" w:cstheme="majorBidi"/>
      <w:sz w:val="22"/>
      <w:szCs w:val="22"/>
    </w:rPr>
  </w:style>
  <w:style w:type="table" w:styleId="TableGrid">
    <w:name w:val="Table Grid"/>
    <w:basedOn w:val="TableNormal"/>
    <w:uiPriority w:val="59"/>
    <w:rsid w:val="004C1D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4C1D0F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4C1D0F"/>
  </w:style>
  <w:style w:type="paragraph" w:styleId="Footer">
    <w:name w:val="footer"/>
    <w:basedOn w:val="Normal"/>
    <w:link w:val="FooterChar"/>
    <w:uiPriority w:val="99"/>
    <w:unhideWhenUsed/>
    <w:rsid w:val="004C1D0F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C1D0F"/>
  </w:style>
  <w:style w:type="paragraph" w:styleId="BalloonText">
    <w:name w:val="Balloon Text"/>
    <w:basedOn w:val="Normal"/>
    <w:link w:val="BalloonTextChar"/>
    <w:uiPriority w:val="99"/>
    <w:semiHidden/>
    <w:unhideWhenUsed/>
    <w:rsid w:val="004C1D0F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C1D0F"/>
    <w:rPr>
      <w:rFonts w:ascii="Tahoma" w:hAnsi="Tahoma" w:cs="Tahoma"/>
      <w:sz w:val="16"/>
      <w:szCs w:val="16"/>
    </w:rPr>
  </w:style>
  <w:style w:type="paragraph" w:styleId="BodyText">
    <w:name w:val="Body Text"/>
    <w:basedOn w:val="Normal"/>
    <w:link w:val="BodyTextChar"/>
    <w:uiPriority w:val="1"/>
    <w:qFormat/>
    <w:rsid w:val="00A64683"/>
    <w:pPr>
      <w:widowControl w:val="0"/>
      <w:autoSpaceDE w:val="0"/>
      <w:autoSpaceDN w:val="0"/>
      <w:ind w:hanging="360"/>
    </w:pPr>
    <w:rPr>
      <w:rFonts w:ascii="Arial" w:eastAsia="Arial" w:hAnsi="Arial" w:cs="Arial"/>
    </w:rPr>
  </w:style>
  <w:style w:type="character" w:customStyle="1" w:styleId="BodyTextChar">
    <w:name w:val="Body Text Char"/>
    <w:basedOn w:val="DefaultParagraphFont"/>
    <w:link w:val="BodyText"/>
    <w:uiPriority w:val="1"/>
    <w:rsid w:val="00A64683"/>
    <w:rPr>
      <w:rFonts w:ascii="Arial" w:eastAsia="Arial" w:hAnsi="Arial" w:cs="Arial"/>
    </w:rPr>
  </w:style>
  <w:style w:type="paragraph" w:styleId="ListParagraph">
    <w:name w:val="List Paragraph"/>
    <w:basedOn w:val="Normal"/>
    <w:uiPriority w:val="34"/>
    <w:qFormat/>
    <w:rsid w:val="008C26B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287</TotalTime>
  <Pages>2</Pages>
  <Words>321</Words>
  <Characters>1834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MGALLERY Sapa HK1</cp:lastModifiedBy>
  <cp:revision>33</cp:revision>
  <cp:lastPrinted>2023-09-05T09:45:00Z</cp:lastPrinted>
  <dcterms:created xsi:type="dcterms:W3CDTF">2018-05-13T04:34:00Z</dcterms:created>
  <dcterms:modified xsi:type="dcterms:W3CDTF">2024-10-25T07:44:00Z</dcterms:modified>
</cp:coreProperties>
</file>